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1D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1D">
        <w:rPr>
          <w:rFonts w:ascii="Times New Roman" w:hAnsi="Times New Roman" w:cs="Times New Roman"/>
          <w:b/>
          <w:bCs/>
          <w:sz w:val="28"/>
          <w:szCs w:val="28"/>
        </w:rPr>
        <w:t>о гарантиях прав граждан на общедоступное и бесплатное общее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21D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образование и недопустимости установления денежных сборов </w:t>
      </w:r>
      <w:proofErr w:type="gramStart"/>
      <w:r w:rsidRPr="008E121D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E121D">
        <w:rPr>
          <w:rFonts w:ascii="Times New Roman" w:hAnsi="Times New Roman" w:cs="Times New Roman"/>
          <w:b/>
          <w:bCs/>
          <w:sz w:val="28"/>
          <w:szCs w:val="28"/>
        </w:rPr>
        <w:t>процессе</w:t>
      </w:r>
      <w:proofErr w:type="gramEnd"/>
      <w:r w:rsidRPr="008E121D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</w:t>
      </w:r>
    </w:p>
    <w:p w:rsid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Статья 43 Конституции Российской Федерации гарантирует гражданам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право на общедоступность и бесплатность общего образования в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государст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венных или муниципальных образовательных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>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Установление каких-либо денежных взносов (сборов) и иных форм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териальной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помощи в процессе обучения в образовательной организации не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Если Вы по собственному желанию (без какого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то ни было давления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со стороны администрации, сотрудников образовательной организации,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E121D">
        <w:rPr>
          <w:rFonts w:ascii="Times New Roman" w:hAnsi="Times New Roman" w:cs="Times New Roman"/>
          <w:sz w:val="28"/>
          <w:szCs w:val="28"/>
        </w:rPr>
        <w:t>дительских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комитетов, фондов, иных физических и юридических лиц) хотите</w:t>
      </w:r>
      <w:proofErr w:type="gramEnd"/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оказать школе или детскому саду, где обучается (воспитывается) Ваш ребе-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нок, благотворительную (добровольную) помощь в виде денежных средств,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Вы можете в любое удобное для Вас время перечислить любую сумму,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121D">
        <w:rPr>
          <w:rFonts w:ascii="Times New Roman" w:hAnsi="Times New Roman" w:cs="Times New Roman"/>
          <w:sz w:val="28"/>
          <w:szCs w:val="28"/>
        </w:rPr>
        <w:t>сильную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для Вашего семейного бюджета, на расчетный счет организации.</w:t>
      </w:r>
    </w:p>
    <w:p w:rsid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121D">
        <w:rPr>
          <w:rFonts w:ascii="Times New Roman" w:hAnsi="Times New Roman" w:cs="Times New Roman"/>
          <w:b/>
          <w:bCs/>
          <w:sz w:val="28"/>
          <w:szCs w:val="28"/>
        </w:rPr>
        <w:t>ВЫ ДОЛЖНЫ ЗНАТЬ!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1. </w:t>
      </w:r>
      <w:r w:rsidRPr="008E121D">
        <w:rPr>
          <w:rFonts w:ascii="Times New Roman" w:hAnsi="Times New Roman" w:cs="Times New Roman"/>
          <w:b/>
          <w:bCs/>
          <w:sz w:val="28"/>
          <w:szCs w:val="28"/>
        </w:rPr>
        <w:t xml:space="preserve">Не допускается </w:t>
      </w:r>
      <w:r w:rsidRPr="008E121D">
        <w:rPr>
          <w:rFonts w:ascii="Times New Roman" w:hAnsi="Times New Roman" w:cs="Times New Roman"/>
          <w:sz w:val="28"/>
          <w:szCs w:val="28"/>
        </w:rPr>
        <w:t>принуждение родителей (законных представителей)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обучающихся, воспитанников к внесению денежных средств, осуществлению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иных форм материальной помощи со стороны администрации и работников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а также созданных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образовательных ор-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ганизациях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органов самоуправления, в том числе родительских комитетов,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попечительских советов в части принудительного привлечения родительских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взносов и благотворительных средств.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Установление фиксированных сумм для благотворительной помощи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также относится к формам принуждения (оказания давления на родителей) и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является нарушением Федерального закона от 11 августа 1995 г. № 135-Ф3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«О благотворительной деятельности и благотворительных организациях».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При оказании родителями финансовой помощи внесение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денежных</w:t>
      </w:r>
      <w:proofErr w:type="gramEnd"/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средств должно производиться на расчетный счет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организа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Согласно Гражданскому кодексу Российской Федерации договор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жертвования следует заключать в письменной форме в случаях, когда дари-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телем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является юридическое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и стоимость дара превышает три тысячи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рублей, а также, если договор содержит обещание дарения в будущем.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Родители обучающихся (воспитанников) не обязаны финансировать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деятельность по содержанию и охране зданий образовательных организаций,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материально-техническому обеспечению и оснащению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процесса.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Любая инициативная группа граждан, в том числе родительский коми-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тет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, попечительский совет и прочие органы самоуправления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2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lastRenderedPageBreak/>
        <w:t>организации, вправе принять решение о внесении (сборе) денежных средств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только в отношении себя самих (членов комитета, попечительского совета), а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не родителей всех детей, посещающих данную организацию.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121D">
        <w:rPr>
          <w:rFonts w:ascii="Times New Roman" w:hAnsi="Times New Roman" w:cs="Times New Roman"/>
          <w:b/>
          <w:bCs/>
          <w:sz w:val="28"/>
          <w:szCs w:val="28"/>
        </w:rPr>
        <w:t>2. Администрация, сотрудники организации, иные лица не вправе: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- требовать или принимать от благотворителей наличные денежные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средства;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- требовать от благотворителя предоставления квитанции или иного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документа, свидетельствующего о зачислении денежных средств на расчет-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счет организации.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E121D">
        <w:rPr>
          <w:rFonts w:ascii="Times New Roman" w:hAnsi="Times New Roman" w:cs="Times New Roman"/>
          <w:b/>
          <w:bCs/>
          <w:sz w:val="28"/>
          <w:szCs w:val="28"/>
        </w:rPr>
        <w:t>3. Благотворитель имеет право: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- в течение 10 дней со дня перечисления по доброй воле денежных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средств на - расчетный счет организации - подать обращение в организацию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121D">
        <w:rPr>
          <w:rFonts w:ascii="Times New Roman" w:hAnsi="Times New Roman" w:cs="Times New Roman"/>
          <w:sz w:val="28"/>
          <w:szCs w:val="28"/>
        </w:rPr>
        <w:t xml:space="preserve">(по своему желанию - приложить копию квитанции или иного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подтвер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E121D">
        <w:rPr>
          <w:rFonts w:ascii="Times New Roman" w:hAnsi="Times New Roman" w:cs="Times New Roman"/>
          <w:sz w:val="28"/>
          <w:szCs w:val="28"/>
        </w:rPr>
        <w:t>ждающего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документа) и указать в нем целевое назначение перечисленных</w:t>
      </w:r>
      <w:proofErr w:type="gramEnd"/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денежных средств;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- получить от руководителя (по запросу) полную информацию о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расхо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довании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и возможность контроля за процессом расходования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внесенных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бла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готворителем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безналичных денежных средств или использования имущества,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представленного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благотворителем организации;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- получить информацию о целевом расходовании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переданных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безналичных денежных средств из ежегодного публичного отчета о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привлечении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и расходовании внебюджетных средств, который должен быть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121D">
        <w:rPr>
          <w:rFonts w:ascii="Times New Roman" w:hAnsi="Times New Roman" w:cs="Times New Roman"/>
          <w:sz w:val="28"/>
          <w:szCs w:val="28"/>
        </w:rPr>
        <w:t>размещен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на официальном сайте образовательной организации;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- обжаловать решения, принятые в ходе получения и расходования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бюджетных средств, действия или бездействие должностных лиц в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досудеб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>;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- сообщить о нарушении своих прав и законных интересов при </w:t>
      </w: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приня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тии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противоправных решений,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действиях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или бездействии должностных лиц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 xml:space="preserve">по телефону «горячей линии» в министерство образования и молодежной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>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E121D">
        <w:rPr>
          <w:rFonts w:ascii="Times New Roman" w:hAnsi="Times New Roman" w:cs="Times New Roman"/>
          <w:sz w:val="28"/>
          <w:szCs w:val="28"/>
        </w:rPr>
        <w:t>литики</w:t>
      </w:r>
      <w:proofErr w:type="spellEnd"/>
      <w:r w:rsidRPr="008E121D">
        <w:rPr>
          <w:rFonts w:ascii="Times New Roman" w:hAnsi="Times New Roman" w:cs="Times New Roman"/>
          <w:sz w:val="28"/>
          <w:szCs w:val="28"/>
        </w:rPr>
        <w:t xml:space="preserve"> </w:t>
      </w:r>
      <w:r w:rsidR="002A2855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8E121D">
        <w:rPr>
          <w:rFonts w:ascii="Times New Roman" w:hAnsi="Times New Roman" w:cs="Times New Roman"/>
          <w:sz w:val="28"/>
          <w:szCs w:val="28"/>
        </w:rPr>
        <w:t xml:space="preserve">  или телефонам</w:t>
      </w:r>
      <w:r w:rsidR="002A2855">
        <w:rPr>
          <w:rFonts w:ascii="Times New Roman" w:hAnsi="Times New Roman" w:cs="Times New Roman"/>
          <w:sz w:val="28"/>
          <w:szCs w:val="28"/>
        </w:rPr>
        <w:t xml:space="preserve"> </w:t>
      </w:r>
      <w:r w:rsidRPr="008E121D">
        <w:rPr>
          <w:rFonts w:ascii="Times New Roman" w:hAnsi="Times New Roman" w:cs="Times New Roman"/>
          <w:sz w:val="28"/>
          <w:szCs w:val="28"/>
        </w:rPr>
        <w:t xml:space="preserve">«горячих линий» в органы местного самоуправления, </w:t>
      </w:r>
      <w:proofErr w:type="gramStart"/>
      <w:r w:rsidRPr="008E121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121D">
        <w:rPr>
          <w:rFonts w:ascii="Times New Roman" w:hAnsi="Times New Roman" w:cs="Times New Roman"/>
          <w:sz w:val="28"/>
          <w:szCs w:val="28"/>
        </w:rPr>
        <w:t xml:space="preserve"> контрольно-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надзорные, правоохранительные органы.</w:t>
      </w:r>
    </w:p>
    <w:p w:rsidR="008E121D" w:rsidRDefault="008E121D" w:rsidP="008E12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8E121D" w:rsidRPr="008E121D" w:rsidRDefault="008E121D" w:rsidP="008E1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ЗАКОН И ГОСУДАРСТВО - НА ВАШЕЙ СТОРОНЕ.</w:t>
      </w:r>
    </w:p>
    <w:p w:rsidR="00631460" w:rsidRPr="008E121D" w:rsidRDefault="008E121D" w:rsidP="008E121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121D">
        <w:rPr>
          <w:rFonts w:ascii="Times New Roman" w:hAnsi="Times New Roman" w:cs="Times New Roman"/>
          <w:sz w:val="28"/>
          <w:szCs w:val="28"/>
        </w:rPr>
        <w:t>НЕТ ПОБОРАМ!</w:t>
      </w:r>
    </w:p>
    <w:sectPr w:rsidR="00631460" w:rsidRPr="008E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121D"/>
    <w:rsid w:val="002A2855"/>
    <w:rsid w:val="00631460"/>
    <w:rsid w:val="008E1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3</cp:revision>
  <cp:lastPrinted>2020-03-21T04:47:00Z</cp:lastPrinted>
  <dcterms:created xsi:type="dcterms:W3CDTF">2020-03-21T04:46:00Z</dcterms:created>
  <dcterms:modified xsi:type="dcterms:W3CDTF">2020-03-21T04:49:00Z</dcterms:modified>
</cp:coreProperties>
</file>