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1266"/>
        <w:gridCol w:w="2126"/>
        <w:gridCol w:w="2835"/>
        <w:gridCol w:w="3402"/>
        <w:gridCol w:w="1549"/>
      </w:tblGrid>
      <w:tr w:rsidR="009A566F" w:rsidRPr="009A566F" w:rsidTr="00196567">
        <w:trPr>
          <w:trHeight w:val="701"/>
        </w:trPr>
        <w:tc>
          <w:tcPr>
            <w:tcW w:w="126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6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6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6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6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Домашнее задание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6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онлайн-урока</w:t>
            </w:r>
          </w:p>
        </w:tc>
      </w:tr>
      <w:tr w:rsidR="009A566F" w:rsidRPr="009A566F" w:rsidTr="00196567">
        <w:trPr>
          <w:trHeight w:val="83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6а, 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романа А. Пушкина "Дубровский"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глав 17-19, составить характеристику Владимира Дубровского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9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/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9.00</w:t>
            </w:r>
          </w:p>
        </w:tc>
      </w:tr>
      <w:tr w:rsidR="009A566F" w:rsidRPr="009A566F" w:rsidTr="00196567">
        <w:trPr>
          <w:trHeight w:val="51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выполнить тест</w:t>
              </w:r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91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nota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bene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списать. №7 перевод под заданием A, под </w:t>
            </w:r>
            <w:proofErr w:type="gram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выполнить</w:t>
            </w:r>
            <w:proofErr w:type="gram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71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6б,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«Перезвоны». Молитва.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Ссылка на </w:t>
              </w:r>
              <w:proofErr w:type="spellStart"/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видеоурок</w:t>
              </w:r>
              <w:proofErr w:type="spellEnd"/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. Просмотреть, запомнить главное.</w:t>
              </w:r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9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/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</w:tr>
      <w:tr w:rsidR="009A566F" w:rsidRPr="009A566F" w:rsidTr="00196567">
        <w:trPr>
          <w:trHeight w:val="51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выполнить тест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83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суффиксы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nota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bene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списать. №7 перевод под заданием A, под </w:t>
            </w:r>
            <w:proofErr w:type="gram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выполнить</w:t>
            </w:r>
            <w:proofErr w:type="gram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99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7а,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повторение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perfect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стр. 55 №6 </w:t>
            </w:r>
            <w:proofErr w:type="gram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A.B,C.</w:t>
            </w:r>
            <w:proofErr w:type="gram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Все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предлодения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пишутся так, как в примере.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56 №8.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27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Низшие растения. Отделы Водоросли.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фото конспекта. Повторить стр. 52 - 57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в ВК</w:t>
            </w:r>
          </w:p>
        </w:tc>
      </w:tr>
      <w:tr w:rsidR="009A566F" w:rsidRPr="009A566F" w:rsidTr="00196567">
        <w:trPr>
          <w:trHeight w:val="69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энерг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549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 Щедрин. Балет «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Карменсюита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Ссылка на урок. Прочитать конспект, запомнить главное.</w:t>
              </w:r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3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Просмотр ролика: https://www.youtube.com/watch?v=pmx0rEIQEjg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8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7б,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 Щедрин. Балет «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Карменсюита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Ссылка на урок. Прочитать конспект, запомнить главное.</w:t>
              </w:r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103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//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инф. урок в </w:t>
            </w:r>
            <w:proofErr w:type="spellStart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gramStart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Инф.:</w:t>
            </w:r>
            <w:proofErr w:type="gramEnd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Параграф 11, закрепление изученного, выписать правильные ответы.  тест в ячейке D41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 в 10.00</w:t>
            </w:r>
          </w:p>
        </w:tc>
      </w:tr>
      <w:tr w:rsidR="009A566F" w:rsidRPr="009A566F" w:rsidTr="00196567">
        <w:trPr>
          <w:trHeight w:val="42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обобщающий урок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№311(2), 312(2), 316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9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Немецк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//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инф. урок в </w:t>
            </w:r>
            <w:proofErr w:type="spellStart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gramStart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Инф.:</w:t>
            </w:r>
            <w:proofErr w:type="gramEnd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Параграф 11, закрепление изученного, выписать правильные ответы.  тест в ячейке D41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 в 10.00</w:t>
            </w:r>
          </w:p>
        </w:tc>
      </w:tr>
      <w:tr w:rsidR="009A566F" w:rsidRPr="009A566F" w:rsidTr="00196567">
        <w:trPr>
          <w:trHeight w:val="64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прислать в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142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Виновен - отвечай.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№6 - читать, устно ответить на вопросы в конце параграфа. Стр. 54 (</w:t>
            </w:r>
            <w:proofErr w:type="gram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классе и дома) задания №3-5 - письменно,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853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7в,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Медицина. Виды повязок.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76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обобщающий урок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№311(2), 312(2), 316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 Щедрин. Балет «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Карменсюита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Ссылка на урок. Прочитать конспект, запомнить главное.</w:t>
              </w:r>
            </w:hyperlink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82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29 Сила тяжести на других планетах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Конспект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82-84. с рисунками планет и кратким описанием планет.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34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Низшие растения. Отделы Водоросли.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Сделать конспект стр. стр. 52 - 57. Сдать фото конспекта.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99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повторение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perfect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стр. 55 №6 </w:t>
            </w:r>
            <w:proofErr w:type="gram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A.B,C.</w:t>
            </w:r>
            <w:proofErr w:type="gram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Все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предлодения</w:t>
            </w:r>
            <w:proofErr w:type="spell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пишутся так, </w:t>
            </w: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как в примере.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56 №8.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48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8а,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 //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196567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П.А.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56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History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Entertainment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выпишите выделенные слова и запишите их перевод (он может быть понятен по контексту, звучанию и внешнему виду слова),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57 </w:t>
            </w:r>
            <w:proofErr w:type="spellStart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57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произведения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345, 346, 347, 348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734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Медицина. Виды повязок.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9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на уроке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</w:tr>
      <w:tr w:rsidR="009A566F" w:rsidRPr="009A566F" w:rsidTr="00196567">
        <w:trPr>
          <w:trHeight w:val="78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Здектрический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ток. Источники электрического тока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Параграф 32 Задание 1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99. Письменно. (Данные о зарядных устройствах внести в таблицу)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612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FC5700" w:rsidP="009A566F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="009A566F" w:rsidRPr="009A566F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прислать в </w:t>
            </w:r>
            <w:proofErr w:type="spellStart"/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834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8б,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произведения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345, 346, 347, 348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711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Медицина. Виды повязок.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706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 //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инф. </w:t>
            </w:r>
            <w:proofErr w:type="spellStart"/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 в 11.00</w:t>
            </w:r>
          </w:p>
        </w:tc>
      </w:tr>
      <w:tr w:rsidR="009A566F" w:rsidRPr="009A566F" w:rsidTr="00196567">
        <w:trPr>
          <w:trHeight w:val="2697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Мцыри.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333333"/>
                <w:u w:val="single"/>
                <w:lang w:eastAsia="ru-RU"/>
              </w:rPr>
              <w:t xml:space="preserve">Посмотреть урок https://yandex.ru/video/preview/?filmId=72827490788899185&amp;text=%D0%BC%D1%86%D1%8B%D1%80%D0%B8+%D1%80%D1%8D%D1%88 ответить на </w:t>
            </w:r>
            <w:proofErr w:type="spellStart"/>
            <w:r w:rsidRPr="009A566F">
              <w:rPr>
                <w:rFonts w:ascii="Arial" w:eastAsia="Times New Roman" w:hAnsi="Arial" w:cs="Arial"/>
                <w:color w:val="333333"/>
                <w:u w:val="single"/>
                <w:lang w:eastAsia="ru-RU"/>
              </w:rPr>
              <w:t>ворос</w:t>
            </w:r>
            <w:proofErr w:type="spellEnd"/>
            <w:r w:rsidRPr="009A566F">
              <w:rPr>
                <w:rFonts w:ascii="Arial" w:eastAsia="Times New Roman" w:hAnsi="Arial" w:cs="Arial"/>
                <w:color w:val="333333"/>
                <w:u w:val="single"/>
                <w:lang w:eastAsia="ru-RU"/>
              </w:rPr>
              <w:t xml:space="preserve"> письменно: "Почему описанию всей жизни Мцыри посвящена одна глава, а трём дням на воле вся поэма?"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1119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исследования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пройти регистрацию на проект "Билет в будущее", познакомиться с проектом, пройти тест, скриншот прислать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468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Аргументация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u w:val="single"/>
                <w:lang w:eastAsia="ru-RU"/>
              </w:rPr>
            </w:pPr>
            <w:r w:rsidRPr="009A566F">
              <w:rPr>
                <w:rFonts w:ascii="Arial" w:eastAsia="Times New Roman" w:hAnsi="Arial" w:cs="Arial"/>
                <w:color w:val="333333"/>
                <w:u w:val="single"/>
                <w:lang w:eastAsia="ru-RU"/>
              </w:rPr>
              <w:t>посмотреть урок https://yandex.ru/video/preview/?filmId=10451938460438193987&amp;from=tabbar&amp;parent-reqid=1606849328925265-997992272683122895100178-production-app-host-man-web-yp-296&amp;text=%D0%B0%D1%80%D0%B3%D1%83%D0%BC%D0%B5%D0%BD%D1%82%D0%B0%D1%86%D0%B8%D1%8F+%D1%83%D1%80%D0%BE%D0%BA+%D0%B2+8+%D0%BA%D0%BB%D0%B0%D1%81%D1%81%D0%B5 записать в тетрадь основные положения урока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3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10а, суббота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Правовые системы современности. Всероссийский юридический диктант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пройти Всероссийский правовой юридический диктант, сертификат прислать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76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Религия и религиозные организации.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96567" w:rsidRPr="00196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14 читать, пересказывать, готовиться к проверочной работе по главе 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8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Сельское и городское население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Пересказ 12 параграфа. Повторить параграфы с 7 по 12, подготовится к </w:t>
            </w:r>
            <w:proofErr w:type="spellStart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с.р</w:t>
            </w:r>
            <w:proofErr w:type="spellEnd"/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bookmarkStart w:id="0" w:name="_GoBack"/>
        <w:bookmarkEnd w:id="0"/>
      </w:tr>
      <w:tr w:rsidR="009A566F" w:rsidRPr="009A566F" w:rsidTr="00196567">
        <w:trPr>
          <w:trHeight w:val="3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58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66F" w:rsidRPr="009A566F" w:rsidTr="00196567">
        <w:trPr>
          <w:trHeight w:val="892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9A566F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"Мой любимый вид спорта"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9A566F" w:rsidRPr="009A566F" w:rsidRDefault="009A566F" w:rsidP="009A5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6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F75BD1" w:rsidRDefault="00F75BD1"/>
    <w:sectPr w:rsidR="00F75BD1" w:rsidSect="009A566F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38"/>
    <w:rsid w:val="00196567"/>
    <w:rsid w:val="009A566F"/>
    <w:rsid w:val="00E14738"/>
    <w:rsid w:val="00F75BD1"/>
    <w:rsid w:val="00F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43CC1-E640-4E92-8B04-B55AFDDE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6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iga.lib-i.ru/26kulturologiya/435696-1-urok-muziki-klasse-tema-uroka-balet-schedrina-karmen-syuita-tip-uroka-uglublenie-rasshirenie-znaniy-forme-tradicio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12" Type="http://schemas.openxmlformats.org/officeDocument/2006/relationships/hyperlink" Target="http://res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dpE3UDgtY" TargetMode="External"/><Relationship Id="rId11" Type="http://schemas.openxmlformats.org/officeDocument/2006/relationships/hyperlink" Target="http://kniga.lib-i.ru/26kulturologiya/435696-1-urok-muziki-klasse-tema-uroka-balet-schedrina-karmen-syuita-tip-uroka-uglublenie-rasshirenie-znaniy-forme-tradicio.php" TargetMode="External"/><Relationship Id="rId5" Type="http://schemas.openxmlformats.org/officeDocument/2006/relationships/hyperlink" Target="http://resh.ru/" TargetMode="External"/><Relationship Id="rId10" Type="http://schemas.openxmlformats.org/officeDocument/2006/relationships/hyperlink" Target="http://resh.ru/" TargetMode="External"/><Relationship Id="rId4" Type="http://schemas.openxmlformats.org/officeDocument/2006/relationships/hyperlink" Target="http://resh.ru/" TargetMode="External"/><Relationship Id="rId9" Type="http://schemas.openxmlformats.org/officeDocument/2006/relationships/hyperlink" Target="http://kniga.lib-i.ru/26kulturologiya/435696-1-urok-muziki-klasse-tema-uroka-balet-schedrina-karmen-syuita-tip-uroka-uglublenie-rasshirenie-znaniy-forme-tradicio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5</cp:revision>
  <dcterms:created xsi:type="dcterms:W3CDTF">2020-12-02T07:49:00Z</dcterms:created>
  <dcterms:modified xsi:type="dcterms:W3CDTF">2020-12-04T08:13:00Z</dcterms:modified>
</cp:coreProperties>
</file>