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1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49"/>
        <w:gridCol w:w="1439"/>
        <w:gridCol w:w="2672"/>
        <w:gridCol w:w="3820"/>
        <w:gridCol w:w="2134"/>
      </w:tblGrid>
      <w:tr w:rsidR="007923AD" w:rsidRPr="007923AD" w:rsidTr="007923AD">
        <w:trPr>
          <w:trHeight w:val="525"/>
        </w:trPr>
        <w:tc>
          <w:tcPr>
            <w:tcW w:w="114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День недели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2672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4CCC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295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6а,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85 Математика 5 класс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99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proofErr w:type="gramStart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Инф.: Сдаём долги, всем оценки выставила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4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</w:t>
            </w:r>
            <w:proofErr w:type="spellEnd"/>
            <w:proofErr w:type="gramEnd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//</w:t>
            </w:r>
            <w:proofErr w:type="spellStart"/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Информ</w:t>
            </w:r>
            <w:proofErr w:type="spellEnd"/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Инф.: Сдаём долги, всем оценки выставила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531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Русские земли на политической карте Европы и мира </w:t>
            </w: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 начале</w:t>
            </w:r>
            <w:proofErr w:type="gram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XV в.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Параграф №23. Читать, устно ответить на вопросы в конце темы. </w:t>
            </w:r>
            <w:proofErr w:type="spell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Подрбный</w:t>
            </w:r>
            <w:proofErr w:type="spell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конспект темы. РЭШ № 30. Связь по электронной почте senchev.lsk@mail.ru Работы принимаются до 30.12.2020 г.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88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41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6D7A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549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6б,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67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Математика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РЭШ Урок 85 Математика 5 класс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542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 наступающим </w:t>
            </w:r>
            <w:proofErr w:type="spell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Нвым</w:t>
            </w:r>
            <w:proofErr w:type="spell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Годом!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Сдать все долги!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050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 Урала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9EAD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2309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7а,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мальчики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настольного горизонтально-фрезерного станка. Ознакомление с режущим инструментом для фрезерования.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981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Технология изготовления швейного изделия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все долги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84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Закрепление пройденного материала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индивидуальные задания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836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8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Население Африки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5" w:tgtFrame="_blank" w:history="1">
              <w:r w:rsidRPr="007923AD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№25, читать. Просмотр ролика: https://www.youtube.com/watch?v=jukzptAgi-U</w:t>
              </w:r>
            </w:hyperlink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830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FCD5B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544"/>
        </w:trPr>
        <w:tc>
          <w:tcPr>
            <w:tcW w:w="1149" w:type="dxa"/>
            <w:tcBorders>
              <w:top w:val="single" w:sz="8" w:space="0" w:color="CCCCCC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7б,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Ежедненый</w:t>
            </w:r>
            <w:proofErr w:type="spell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комплекс утренней гимнастики.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Практика. Дозировка согласно полу.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60"/>
        </w:trPr>
        <w:tc>
          <w:tcPr>
            <w:tcW w:w="114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32"/>
        </w:trPr>
        <w:tc>
          <w:tcPr>
            <w:tcW w:w="114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 суммы</w:t>
            </w: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вадрат разности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записать в справочник и знать теорию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0"/>
        </w:trPr>
        <w:tc>
          <w:tcPr>
            <w:tcW w:w="114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2366"/>
        </w:trPr>
        <w:tc>
          <w:tcPr>
            <w:tcW w:w="1149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юноши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Устройство настольного горизонтально-фрезерного станка. Ознакомление с режущим инструментом для фрезерования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долги за предыдущие недели.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968"/>
        </w:trPr>
        <w:tc>
          <w:tcPr>
            <w:tcW w:w="1149" w:type="dxa"/>
            <w:tcBorders>
              <w:top w:val="nil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</w:pPr>
            <w:r w:rsidRPr="007923AD">
              <w:rPr>
                <w:rFonts w:ascii="Roboto" w:eastAsia="Times New Roman" w:hAnsi="Roboto" w:cs="Times New Roman"/>
                <w:b/>
                <w:bCs/>
                <w:color w:val="222222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Технология девушки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технология изготовления швейных изделий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сдать долги за предыдущие недели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000000"/>
            </w:tcBorders>
            <w:shd w:val="clear" w:color="000000" w:fill="DDD9C4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1155CC"/>
                <w:sz w:val="20"/>
                <w:szCs w:val="20"/>
                <w:u w:val="single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4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7в, среда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ФЗК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7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1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834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Компоненты природы Австралии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FF"/>
                <w:u w:val="single"/>
                <w:lang w:eastAsia="ru-RU"/>
              </w:rPr>
            </w:pPr>
            <w:hyperlink r:id="rId6" w:tgtFrame="_blank" w:history="1">
              <w:r w:rsidRPr="007923AD">
                <w:rPr>
                  <w:rFonts w:ascii="Calibri" w:eastAsia="Times New Roman" w:hAnsi="Calibri" w:cs="Times New Roman"/>
                  <w:color w:val="0000FF"/>
                  <w:u w:val="single"/>
                  <w:lang w:eastAsia="ru-RU"/>
                </w:rPr>
                <w:t>Параграф 29, читать. Видео: https://www.youtube.com/watch?v=iQFXeZSZn8g</w:t>
              </w:r>
            </w:hyperlink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9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Алгебра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квадрат суммы</w:t>
            </w: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</w:t>
            </w:r>
            <w:proofErr w:type="gramEnd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вадрат разности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записать в справочник и знать теорию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90"/>
        </w:trPr>
        <w:tc>
          <w:tcPr>
            <w:tcW w:w="11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E4BC"/>
            <w:noWrap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923AD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8а,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78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Литература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Готовиться к встрече Нового года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547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Сдаём долги, в том числе и контрольную работу!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536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Российское общество в Петровскую эпоху. Последствия реформ для России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Биология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03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Классный час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Новогоднее поздравление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B7DEE8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8б,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53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Сдаём долги, в том числе и контрольную работу.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981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Российское общество в Петровскую эпоху. Последствия реформ для России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60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379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 изученного по теме "Односоставные и неполные предложения"</w:t>
            </w:r>
            <w:proofErr w:type="gramEnd"/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с.118-119, контрольные вопросы и задания (устно)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77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Музейное дело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Подведение итогов работы школьного музея за первое полугодие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CCC0DA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10а, среда</w:t>
            </w:r>
          </w:p>
        </w:tc>
        <w:tc>
          <w:tcPr>
            <w:tcW w:w="1439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Английский</w:t>
            </w:r>
          </w:p>
        </w:tc>
        <w:tc>
          <w:tcPr>
            <w:tcW w:w="2672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nil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705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География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614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Химия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Сдаём долги, в том числе и контрольную работу.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963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История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Российское общество в Петровскую эпоху. Последствия реформ для России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360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Физика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1361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Русский язык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Обобщение изученного по теме "Односоставные и неполные предложения"</w:t>
            </w:r>
            <w:proofErr w:type="gramEnd"/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с.118-119, контрольные вопросы и задания (устно)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923AD" w:rsidRPr="007923AD" w:rsidTr="007923AD">
        <w:trPr>
          <w:trHeight w:val="814"/>
        </w:trPr>
        <w:tc>
          <w:tcPr>
            <w:tcW w:w="114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</w:pPr>
            <w:r w:rsidRPr="007923AD">
              <w:rPr>
                <w:rFonts w:ascii="Arial Narrow" w:eastAsia="Times New Roman" w:hAnsi="Arial Narrow" w:cs="Times New Roman"/>
                <w:i/>
                <w:iCs/>
                <w:color w:val="000000"/>
                <w:sz w:val="26"/>
                <w:szCs w:val="26"/>
                <w:lang w:eastAsia="ru-RU"/>
              </w:rPr>
              <w:t>Музейное дело</w:t>
            </w:r>
          </w:p>
        </w:tc>
        <w:tc>
          <w:tcPr>
            <w:tcW w:w="267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Подведение итогов работы школьного музея за первое полугодие</w:t>
            </w:r>
          </w:p>
        </w:tc>
        <w:tc>
          <w:tcPr>
            <w:tcW w:w="382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4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000000" w:fill="D0E0E3"/>
            <w:hideMark/>
          </w:tcPr>
          <w:p w:rsidR="007923AD" w:rsidRPr="007923AD" w:rsidRDefault="007923AD" w:rsidP="007923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923A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8823B7" w:rsidRDefault="007923AD"/>
    <w:sectPr w:rsidR="008823B7" w:rsidSect="007923AD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D51"/>
    <w:rsid w:val="00446D51"/>
    <w:rsid w:val="007923AD"/>
    <w:rsid w:val="009C780E"/>
    <w:rsid w:val="00A5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3A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923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3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iQFXeZSZn8g" TargetMode="External"/><Relationship Id="rId5" Type="http://schemas.openxmlformats.org/officeDocument/2006/relationships/hyperlink" Target="https://www.youtube.com/watch?v=jukzptAgi-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3</cp:revision>
  <cp:lastPrinted>2020-12-29T04:43:00Z</cp:lastPrinted>
  <dcterms:created xsi:type="dcterms:W3CDTF">2020-12-29T04:39:00Z</dcterms:created>
  <dcterms:modified xsi:type="dcterms:W3CDTF">2020-12-29T04:43:00Z</dcterms:modified>
</cp:coreProperties>
</file>