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78" w:rsidRPr="000B6178" w:rsidRDefault="000B6178" w:rsidP="000B617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B6178" w:rsidRPr="000B6178" w:rsidRDefault="000B6178" w:rsidP="000B617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«Средняя общеобразовательная школа № 3»</w:t>
      </w:r>
    </w:p>
    <w:p w:rsidR="000B6178" w:rsidRPr="000B6178" w:rsidRDefault="000B6178" w:rsidP="00C1546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C15461" w:rsidRDefault="000B6178" w:rsidP="00C15461">
      <w:pPr>
        <w:spacing w:after="0" w:line="288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 «Русский язык»</w:t>
      </w:r>
    </w:p>
    <w:bookmarkEnd w:id="0"/>
    <w:p w:rsidR="00C15461" w:rsidRDefault="00C15461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 Рабочая программа учебного предмета «Русский язык» составлена в соответствии с требованиями «Федерального государственного образовательного стандарта начального общего образования», утвержденного приказом Министерства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Российской Федерации от «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0B617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0B617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B617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286</w:t>
      </w:r>
      <w:r w:rsidRPr="000B6178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– образовательной программы основного общего образования МБОУ СОШ № 3 (новая редакция).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2.4.</w:t>
      </w:r>
      <w:r>
        <w:rPr>
          <w:rFonts w:ascii="Times New Roman" w:hAnsi="Times New Roman" w:cs="Times New Roman"/>
          <w:sz w:val="24"/>
          <w:szCs w:val="24"/>
        </w:rPr>
        <w:t>3648-20</w:t>
      </w:r>
      <w:r w:rsidRPr="000B6178">
        <w:rPr>
          <w:rFonts w:ascii="Times New Roman" w:hAnsi="Times New Roman" w:cs="Times New Roman"/>
          <w:sz w:val="24"/>
          <w:szCs w:val="24"/>
        </w:rPr>
        <w:t xml:space="preserve">5 «Санитарно-эпидемиологические требования к 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 воспитания и обучения, отдыха и оздоровления детей и молодежи»</w:t>
      </w:r>
      <w:r w:rsidR="0004557A">
        <w:rPr>
          <w:rFonts w:ascii="Times New Roman" w:hAnsi="Times New Roman" w:cs="Times New Roman"/>
          <w:sz w:val="24"/>
          <w:szCs w:val="24"/>
        </w:rPr>
        <w:t>.</w:t>
      </w: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Рабочая программа учебного предмета «Русский язык» предназначена для обучающихся 1</w:t>
      </w:r>
      <w:r w:rsidR="0004557A">
        <w:rPr>
          <w:rFonts w:ascii="Times New Roman" w:hAnsi="Times New Roman" w:cs="Times New Roman"/>
          <w:sz w:val="24"/>
          <w:szCs w:val="24"/>
        </w:rPr>
        <w:t>класса</w:t>
      </w:r>
      <w:r w:rsidRPr="000B6178">
        <w:rPr>
          <w:rFonts w:ascii="Times New Roman" w:hAnsi="Times New Roman" w:cs="Times New Roman"/>
          <w:sz w:val="24"/>
          <w:szCs w:val="24"/>
        </w:rPr>
        <w:t xml:space="preserve">, изучающих данный учебный предмет, включенный в обязательную часть учебного плана основного общего образования (предметная </w:t>
      </w:r>
      <w:proofErr w:type="gramStart"/>
      <w:r w:rsidRPr="000B6178">
        <w:rPr>
          <w:rFonts w:ascii="Times New Roman" w:hAnsi="Times New Roman" w:cs="Times New Roman"/>
          <w:sz w:val="24"/>
          <w:szCs w:val="24"/>
        </w:rPr>
        <w:t>область</w:t>
      </w:r>
      <w:r w:rsidR="0004557A">
        <w:rPr>
          <w:rFonts w:ascii="Times New Roman" w:hAnsi="Times New Roman" w:cs="Times New Roman"/>
          <w:sz w:val="24"/>
          <w:szCs w:val="24"/>
        </w:rPr>
        <w:t xml:space="preserve">  </w:t>
      </w:r>
      <w:r w:rsidRPr="000B617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0B6178">
        <w:rPr>
          <w:rFonts w:ascii="Times New Roman" w:hAnsi="Times New Roman" w:cs="Times New Roman"/>
          <w:sz w:val="24"/>
          <w:szCs w:val="24"/>
        </w:rPr>
        <w:t xml:space="preserve">Русский язык и литературное чтение»), в течение четырех лет обучения. Уровень обучения: базовый.  </w:t>
      </w: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Учебный предмет изучается в 1</w:t>
      </w:r>
      <w:r w:rsidR="0004557A"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 xml:space="preserve">классе, рассчитан на </w:t>
      </w:r>
      <w:r w:rsidR="0004557A">
        <w:rPr>
          <w:rFonts w:ascii="Times New Roman" w:hAnsi="Times New Roman" w:cs="Times New Roman"/>
          <w:sz w:val="24"/>
          <w:szCs w:val="24"/>
        </w:rPr>
        <w:t>5</w:t>
      </w:r>
      <w:r w:rsidRPr="000B6178">
        <w:rPr>
          <w:rFonts w:ascii="Times New Roman" w:hAnsi="Times New Roman" w:cs="Times New Roman"/>
          <w:sz w:val="24"/>
          <w:szCs w:val="24"/>
        </w:rPr>
        <w:t xml:space="preserve"> час</w:t>
      </w:r>
      <w:r w:rsidR="0004557A">
        <w:rPr>
          <w:rFonts w:ascii="Times New Roman" w:hAnsi="Times New Roman" w:cs="Times New Roman"/>
          <w:sz w:val="24"/>
          <w:szCs w:val="24"/>
        </w:rPr>
        <w:t>ов</w:t>
      </w:r>
      <w:r w:rsidRPr="000B6178">
        <w:rPr>
          <w:rFonts w:ascii="Times New Roman" w:hAnsi="Times New Roman" w:cs="Times New Roman"/>
          <w:sz w:val="24"/>
          <w:szCs w:val="24"/>
        </w:rPr>
        <w:t xml:space="preserve"> в неделю, </w:t>
      </w:r>
      <w:r w:rsidR="0004557A">
        <w:rPr>
          <w:rFonts w:ascii="Times New Roman" w:hAnsi="Times New Roman" w:cs="Times New Roman"/>
          <w:sz w:val="24"/>
          <w:szCs w:val="24"/>
        </w:rPr>
        <w:t>165</w:t>
      </w:r>
      <w:r w:rsidRPr="000B6178">
        <w:rPr>
          <w:rFonts w:ascii="Times New Roman" w:hAnsi="Times New Roman" w:cs="Times New Roman"/>
          <w:sz w:val="24"/>
          <w:szCs w:val="24"/>
        </w:rPr>
        <w:t xml:space="preserve"> часов за курс</w:t>
      </w:r>
      <w:r w:rsidR="0004557A">
        <w:rPr>
          <w:rFonts w:ascii="Times New Roman" w:hAnsi="Times New Roman" w:cs="Times New Roman"/>
          <w:sz w:val="24"/>
          <w:szCs w:val="24"/>
        </w:rPr>
        <w:t xml:space="preserve"> 1 класса.</w:t>
      </w:r>
      <w:r w:rsidRPr="000B6178">
        <w:rPr>
          <w:rFonts w:ascii="Times New Roman" w:hAnsi="Times New Roman" w:cs="Times New Roman"/>
          <w:sz w:val="24"/>
          <w:szCs w:val="24"/>
        </w:rPr>
        <w:t xml:space="preserve"> Используются УМК по русскому языку «Школа России». </w:t>
      </w: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«Русский язык» составлена в соответствии с требованиями ФГОС НОО с учетом 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задачи формирования у младшего школьника умения учиться.</w:t>
      </w: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УМК «Школа России»</w:t>
      </w:r>
    </w:p>
    <w:p w:rsidR="0004557A" w:rsidRPr="000B6178" w:rsidRDefault="0004557A" w:rsidP="0004557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C64">
        <w:rPr>
          <w:rFonts w:ascii="Times New Roman" w:eastAsia="Times New Roman" w:hAnsi="Times New Roman"/>
          <w:color w:val="000000"/>
          <w:sz w:val="24"/>
          <w:szCs w:val="24"/>
        </w:rPr>
        <w:t>Горецкий В.Г., Кирюшкин В.А., Виноградская Л.А. и другие, Азбука (в 2 частях). Учебник. 1 класс.</w:t>
      </w:r>
      <w:r w:rsidRPr="0004557A"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B6178">
        <w:rPr>
          <w:rFonts w:ascii="Times New Roman" w:hAnsi="Times New Roman" w:cs="Times New Roman"/>
          <w:sz w:val="24"/>
          <w:szCs w:val="24"/>
        </w:rPr>
        <w:t xml:space="preserve">Москва, </w:t>
      </w:r>
      <w:r w:rsidRPr="007A3C6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A3C64">
        <w:rPr>
          <w:rFonts w:ascii="Times New Roman" w:eastAsia="Times New Roman" w:hAnsi="Times New Roman"/>
          <w:color w:val="000000"/>
          <w:sz w:val="24"/>
          <w:szCs w:val="24"/>
        </w:rPr>
        <w:t xml:space="preserve"> «Издательство «Просвещение»;</w:t>
      </w: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В.П., Горецкий В.Г. «Русский язык» 1 класс: Учебник в 2 частях - Москва, </w:t>
      </w:r>
      <w:proofErr w:type="gramStart"/>
      <w:r w:rsidR="0004557A">
        <w:rPr>
          <w:rFonts w:ascii="Times New Roman" w:eastAsia="Times New Roman" w:hAnsi="Times New Roman"/>
          <w:color w:val="000000"/>
          <w:sz w:val="24"/>
          <w:szCs w:val="24"/>
        </w:rPr>
        <w:t xml:space="preserve">АО </w:t>
      </w:r>
      <w:r w:rsidR="0004557A" w:rsidRPr="007A3C64"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proofErr w:type="gramEnd"/>
      <w:r w:rsidR="0004557A" w:rsidRPr="007A3C64">
        <w:rPr>
          <w:rFonts w:ascii="Times New Roman" w:eastAsia="Times New Roman" w:hAnsi="Times New Roman"/>
          <w:color w:val="000000"/>
          <w:sz w:val="24"/>
          <w:szCs w:val="24"/>
        </w:rPr>
        <w:t>Издательство «Просвещение»;</w:t>
      </w:r>
    </w:p>
    <w:p w:rsidR="0004557A" w:rsidRPr="007A3C64" w:rsidRDefault="0004557A" w:rsidP="0004557A">
      <w:pPr>
        <w:autoSpaceDE w:val="0"/>
        <w:autoSpaceDN w:val="0"/>
        <w:spacing w:before="70" w:after="0" w:line="240" w:lineRule="auto"/>
        <w:ind w:firstLine="567"/>
        <w:jc w:val="both"/>
      </w:pPr>
      <w:r w:rsidRPr="007A3C64">
        <w:rPr>
          <w:rFonts w:ascii="Times New Roman" w:eastAsia="Times New Roman" w:hAnsi="Times New Roman"/>
          <w:b/>
          <w:color w:val="000000"/>
          <w:sz w:val="24"/>
        </w:rPr>
        <w:t>Изучение русского языка в начальной школе направлено на достижение следующих целей:</w:t>
      </w:r>
    </w:p>
    <w:p w:rsidR="0004557A" w:rsidRPr="007A3C64" w:rsidRDefault="0004557A" w:rsidP="0004557A">
      <w:pPr>
        <w:autoSpaceDE w:val="0"/>
        <w:autoSpaceDN w:val="0"/>
        <w:spacing w:after="0" w:line="288" w:lineRule="auto"/>
        <w:ind w:firstLine="567"/>
        <w:jc w:val="both"/>
      </w:pPr>
      <w:r w:rsidRPr="007A3C64">
        <w:rPr>
          <w:rFonts w:ascii="Times New Roman" w:eastAsia="Times New Roman" w:hAnsi="Times New Roman"/>
          <w:color w:val="000000"/>
          <w:sz w:val="24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</w:t>
      </w:r>
      <w:r w:rsidRPr="007A3C64">
        <w:rPr>
          <w:rFonts w:ascii="DejaVu Serif" w:eastAsia="DejaVu Serif" w:hAnsi="DejaVu Serif"/>
          <w:color w:val="000000"/>
          <w:sz w:val="24"/>
        </w:rPr>
        <w:t>‐</w:t>
      </w:r>
      <w:r w:rsidRPr="007A3C64">
        <w:rPr>
          <w:rFonts w:ascii="Times New Roman" w:eastAsia="Times New Roman" w:hAnsi="Times New Roman"/>
          <w:color w:val="000000"/>
          <w:sz w:val="24"/>
        </w:rPr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4557A" w:rsidRPr="007A3C64" w:rsidRDefault="0004557A" w:rsidP="0004557A">
      <w:pPr>
        <w:autoSpaceDE w:val="0"/>
        <w:autoSpaceDN w:val="0"/>
        <w:spacing w:after="0" w:line="288" w:lineRule="auto"/>
        <w:ind w:firstLine="567"/>
        <w:jc w:val="both"/>
      </w:pPr>
      <w:r w:rsidRPr="007A3C64">
        <w:rPr>
          <w:rFonts w:ascii="Times New Roman" w:eastAsia="Times New Roman" w:hAnsi="Times New Roman"/>
          <w:color w:val="000000"/>
          <w:sz w:val="24"/>
        </w:rPr>
        <w:t xml:space="preserve">— 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7A3C64">
        <w:rPr>
          <w:rFonts w:ascii="Times New Roman" w:eastAsia="Times New Roman" w:hAnsi="Times New Roman"/>
          <w:color w:val="000000"/>
          <w:sz w:val="24"/>
        </w:rPr>
        <w:t>аудированием</w:t>
      </w:r>
      <w:proofErr w:type="spellEnd"/>
      <w:r w:rsidRPr="007A3C64">
        <w:rPr>
          <w:rFonts w:ascii="Times New Roman" w:eastAsia="Times New Roman" w:hAnsi="Times New Roman"/>
          <w:color w:val="000000"/>
          <w:sz w:val="24"/>
        </w:rPr>
        <w:t>, говорением, чтением, письмом;</w:t>
      </w:r>
    </w:p>
    <w:p w:rsidR="0004557A" w:rsidRPr="007A3C64" w:rsidRDefault="0004557A" w:rsidP="0004557A">
      <w:pPr>
        <w:autoSpaceDE w:val="0"/>
        <w:autoSpaceDN w:val="0"/>
        <w:spacing w:after="0" w:line="288" w:lineRule="auto"/>
        <w:ind w:firstLine="567"/>
        <w:jc w:val="both"/>
      </w:pPr>
      <w:r w:rsidRPr="007A3C64">
        <w:rPr>
          <w:rFonts w:ascii="Times New Roman" w:eastAsia="Times New Roman" w:hAnsi="Times New Roman"/>
          <w:color w:val="000000"/>
          <w:sz w:val="24"/>
        </w:rPr>
        <w:t xml:space="preserve">—  овладение первоначальными научными представлениями о системе русского языка: </w:t>
      </w:r>
      <w:r w:rsidRPr="007A3C64">
        <w:br/>
      </w:r>
      <w:r w:rsidRPr="007A3C64">
        <w:rPr>
          <w:rFonts w:ascii="Times New Roman" w:eastAsia="Times New Roman" w:hAnsi="Times New Roman"/>
          <w:color w:val="000000"/>
          <w:sz w:val="24"/>
        </w:rPr>
        <w:t xml:space="preserve">фонетике, графике, лексике, </w:t>
      </w:r>
      <w:proofErr w:type="spellStart"/>
      <w:r w:rsidRPr="007A3C64">
        <w:rPr>
          <w:rFonts w:ascii="Times New Roman" w:eastAsia="Times New Roman" w:hAnsi="Times New Roman"/>
          <w:color w:val="000000"/>
          <w:sz w:val="24"/>
        </w:rPr>
        <w:t>морфемике</w:t>
      </w:r>
      <w:proofErr w:type="spellEnd"/>
      <w:r w:rsidRPr="007A3C64">
        <w:rPr>
          <w:rFonts w:ascii="Times New Roman" w:eastAsia="Times New Roman" w:hAnsi="Times New Roman"/>
          <w:color w:val="000000"/>
          <w:sz w:val="24"/>
        </w:rPr>
        <w:t>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4557A" w:rsidRPr="007A3C64" w:rsidRDefault="0004557A" w:rsidP="0004557A">
      <w:pPr>
        <w:autoSpaceDE w:val="0"/>
        <w:autoSpaceDN w:val="0"/>
        <w:spacing w:after="0" w:line="288" w:lineRule="auto"/>
        <w:ind w:firstLine="567"/>
        <w:jc w:val="both"/>
      </w:pPr>
      <w:r w:rsidRPr="007A3C64">
        <w:rPr>
          <w:rFonts w:ascii="Times New Roman" w:eastAsia="Times New Roman" w:hAnsi="Times New Roman"/>
          <w:color w:val="000000"/>
          <w:sz w:val="24"/>
        </w:rPr>
        <w:t>— 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D532F" w:rsidRPr="000B6178" w:rsidRDefault="000B6178" w:rsidP="0004557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Организация различных видов урочной образовательной деятельности в целях освоения Программы, осуществление текущего контроля успеваемости и промежуточной аттестации, предусмотренных АООП НОО ОО и УП НОО.</w:t>
      </w:r>
    </w:p>
    <w:sectPr w:rsidR="001D532F" w:rsidRPr="000B6178" w:rsidSect="000B61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78"/>
    <w:rsid w:val="0004557A"/>
    <w:rsid w:val="000B6178"/>
    <w:rsid w:val="001D532F"/>
    <w:rsid w:val="00C1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7551"/>
  <w15:chartTrackingRefBased/>
  <w15:docId w15:val="{D4CBAC8B-DEE7-42E2-A437-2B9B860B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2022-11-18T09:04:00Z</dcterms:created>
  <dcterms:modified xsi:type="dcterms:W3CDTF">2022-11-18T09:24:00Z</dcterms:modified>
</cp:coreProperties>
</file>