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C5B" w:rsidRDefault="00031C5B" w:rsidP="00031C5B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 w:cs="Calibri"/>
          <w:color w:val="1A1A1A"/>
          <w:sz w:val="23"/>
          <w:szCs w:val="23"/>
        </w:rPr>
      </w:pPr>
      <w:r>
        <w:rPr>
          <w:rFonts w:ascii="Calibri" w:hAnsi="Calibri" w:cs="Calibri"/>
          <w:color w:val="1A1A1A"/>
          <w:sz w:val="23"/>
          <w:szCs w:val="23"/>
        </w:rPr>
        <w:t>К ГИА </w:t>
      </w:r>
      <w:r>
        <w:rPr>
          <w:rStyle w:val="a4"/>
          <w:rFonts w:ascii="Calibri" w:hAnsi="Calibri" w:cs="Calibri"/>
          <w:color w:val="1A1A1A"/>
          <w:spacing w:val="8"/>
          <w:sz w:val="23"/>
          <w:szCs w:val="23"/>
        </w:rPr>
        <w:t>допускаются обучающиеся</w:t>
      </w:r>
      <w:r>
        <w:rPr>
          <w:rFonts w:ascii="Calibri" w:hAnsi="Calibri" w:cs="Calibri"/>
          <w:color w:val="1A1A1A"/>
          <w:sz w:val="23"/>
          <w:szCs w:val="23"/>
        </w:rPr>
        <w:t>, не имеющие академической задолженности, в полном объеме выполнившие учебный план или индивидуальный учебный план (имеющие годовые отметки по всем учебным предметам учебного плана за IX класс не ниже удовлетворительных), а также имеющие результат «зачет» за итоговое собеседование по русскому языку.</w:t>
      </w:r>
    </w:p>
    <w:p w:rsidR="00031C5B" w:rsidRDefault="00031C5B" w:rsidP="00031C5B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 w:cs="Calibri"/>
          <w:color w:val="1A1A1A"/>
          <w:sz w:val="23"/>
          <w:szCs w:val="23"/>
        </w:rPr>
      </w:pPr>
      <w:r>
        <w:rPr>
          <w:rFonts w:ascii="Calibri" w:hAnsi="Calibri" w:cs="Calibri"/>
          <w:color w:val="1A1A1A"/>
          <w:sz w:val="23"/>
          <w:szCs w:val="23"/>
        </w:rPr>
        <w:t xml:space="preserve">Выбранные участниками ГИА учебные предметы, форма (формы) </w:t>
      </w:r>
      <w:proofErr w:type="gramStart"/>
      <w:r>
        <w:rPr>
          <w:rFonts w:ascii="Calibri" w:hAnsi="Calibri" w:cs="Calibri"/>
          <w:color w:val="1A1A1A"/>
          <w:sz w:val="23"/>
          <w:szCs w:val="23"/>
        </w:rPr>
        <w:t>ГИА  и</w:t>
      </w:r>
      <w:proofErr w:type="gramEnd"/>
      <w:r>
        <w:rPr>
          <w:rFonts w:ascii="Calibri" w:hAnsi="Calibri" w:cs="Calibri"/>
          <w:color w:val="1A1A1A"/>
          <w:sz w:val="23"/>
          <w:szCs w:val="23"/>
        </w:rPr>
        <w:t xml:space="preserve"> язык, на котором они планируют сдавать экзамены, а также сроки участия в ГИА указываются ими в заявлениях.</w:t>
      </w:r>
    </w:p>
    <w:p w:rsidR="00031C5B" w:rsidRDefault="00031C5B" w:rsidP="00031C5B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 w:cs="Calibri"/>
          <w:color w:val="1A1A1A"/>
          <w:sz w:val="23"/>
          <w:szCs w:val="23"/>
        </w:rPr>
      </w:pPr>
      <w:r>
        <w:rPr>
          <w:rFonts w:ascii="Calibri" w:hAnsi="Calibri" w:cs="Calibri"/>
          <w:color w:val="1A1A1A"/>
          <w:sz w:val="23"/>
          <w:szCs w:val="23"/>
        </w:rPr>
        <w:t>Заявления об участии в ГИА подаются </w:t>
      </w:r>
      <w:r>
        <w:rPr>
          <w:rStyle w:val="a4"/>
          <w:rFonts w:ascii="Calibri" w:hAnsi="Calibri" w:cs="Calibri"/>
          <w:color w:val="1A1A1A"/>
          <w:spacing w:val="8"/>
          <w:sz w:val="23"/>
          <w:szCs w:val="23"/>
        </w:rPr>
        <w:t>до 1 марта</w:t>
      </w:r>
      <w:r>
        <w:rPr>
          <w:rFonts w:ascii="Calibri" w:hAnsi="Calibri" w:cs="Calibri"/>
          <w:color w:val="1A1A1A"/>
          <w:sz w:val="23"/>
          <w:szCs w:val="23"/>
        </w:rPr>
        <w:t> включительно:</w:t>
      </w:r>
    </w:p>
    <w:p w:rsidR="00031C5B" w:rsidRDefault="00031C5B" w:rsidP="00031C5B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 w:cs="Calibri"/>
          <w:color w:val="1A1A1A"/>
          <w:sz w:val="23"/>
          <w:szCs w:val="23"/>
        </w:rPr>
      </w:pPr>
      <w:r>
        <w:rPr>
          <w:rFonts w:ascii="Calibri" w:hAnsi="Calibri" w:cs="Calibri"/>
          <w:color w:val="1A1A1A"/>
          <w:sz w:val="23"/>
          <w:szCs w:val="23"/>
        </w:rPr>
        <w:t>обучающимися — в образовательные организации, в которых обучающиеся осваивают образовательные программы основного общего образования;</w:t>
      </w:r>
    </w:p>
    <w:p w:rsidR="00031C5B" w:rsidRDefault="00031C5B" w:rsidP="00031C5B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 w:cs="Calibri"/>
          <w:color w:val="1A1A1A"/>
          <w:sz w:val="23"/>
          <w:szCs w:val="23"/>
        </w:rPr>
      </w:pPr>
      <w:r>
        <w:rPr>
          <w:rFonts w:ascii="Calibri" w:hAnsi="Calibri" w:cs="Calibri"/>
          <w:color w:val="1A1A1A"/>
          <w:sz w:val="23"/>
          <w:szCs w:val="23"/>
        </w:rPr>
        <w:t>экстернами — в образовательные организации по выбору экстернов.</w:t>
      </w:r>
    </w:p>
    <w:p w:rsidR="00031C5B" w:rsidRDefault="00031C5B" w:rsidP="00031C5B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 w:cs="Calibri"/>
          <w:color w:val="1A1A1A"/>
          <w:sz w:val="23"/>
          <w:szCs w:val="23"/>
        </w:rPr>
      </w:pPr>
      <w:r>
        <w:rPr>
          <w:rStyle w:val="a4"/>
          <w:rFonts w:ascii="Calibri" w:hAnsi="Calibri" w:cs="Calibri"/>
          <w:color w:val="1A1A1A"/>
          <w:spacing w:val="8"/>
          <w:sz w:val="23"/>
          <w:szCs w:val="23"/>
        </w:rPr>
        <w:t>Заявления</w:t>
      </w:r>
      <w:r>
        <w:rPr>
          <w:rFonts w:ascii="Calibri" w:hAnsi="Calibri" w:cs="Calibri"/>
          <w:color w:val="1A1A1A"/>
          <w:sz w:val="23"/>
          <w:szCs w:val="23"/>
        </w:rPr>
        <w:t> подаются участниками ГИА лично на основании документов, удостоверяющих личность, или их родителями (законными представителями) на основании документов, удостоверяющих личность, или уполномоченными лицами на основании документов, удостоверяющих личность, и доверенности.</w:t>
      </w:r>
    </w:p>
    <w:p w:rsidR="00031C5B" w:rsidRPr="00031C5B" w:rsidRDefault="00031C5B" w:rsidP="00031C5B">
      <w:pPr>
        <w:shd w:val="clear" w:color="auto" w:fill="FFFFFF"/>
        <w:spacing w:after="292" w:line="240" w:lineRule="auto"/>
        <w:outlineLvl w:val="1"/>
        <w:rPr>
          <w:rFonts w:ascii="Calibri" w:eastAsia="Times New Roman" w:hAnsi="Calibri" w:cs="Calibri"/>
          <w:color w:val="2B2B2B"/>
          <w:sz w:val="36"/>
          <w:szCs w:val="36"/>
          <w:lang w:eastAsia="ru-RU"/>
        </w:rPr>
      </w:pPr>
      <w:r w:rsidRPr="00031C5B">
        <w:rPr>
          <w:rFonts w:ascii="Calibri" w:eastAsia="Times New Roman" w:hAnsi="Calibri" w:cs="Calibri"/>
          <w:color w:val="2B2B2B"/>
          <w:sz w:val="36"/>
          <w:szCs w:val="36"/>
          <w:lang w:eastAsia="ru-RU"/>
        </w:rPr>
        <w:t>ГИА в форме ГВЭ</w:t>
      </w:r>
    </w:p>
    <w:p w:rsidR="00031C5B" w:rsidRPr="00031C5B" w:rsidRDefault="00031C5B" w:rsidP="00031C5B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031C5B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ГИА проводится в форме государственного выпускного экзамена (далее – ГВЭ) с использованием текстов, тем, заданий, для обучающихся с ограниченными возможностями здоровья (далее – ОВЗ), обучающихся – детей-инвалидов и инвалидов, осваивающих образовательные программы основного общего образования.</w:t>
      </w:r>
    </w:p>
    <w:p w:rsidR="00031C5B" w:rsidRPr="00031C5B" w:rsidRDefault="00031C5B" w:rsidP="00031C5B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031C5B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Для участников ГИА с ОВЗ, участников ГИА – детей-инвалидов и инвалидов ГИА по их желанию проводится только по обязательным учебным предметам (т.е. по русскому языку и математике).</w:t>
      </w:r>
    </w:p>
    <w:p w:rsidR="00031C5B" w:rsidRPr="00031C5B" w:rsidRDefault="00031C5B" w:rsidP="00031C5B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031C5B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В соответствии с пунктом 22 Порядка органы исполнительной власти субъектов Российской Федерации, осуществляющие государственное управление в сфере образования (далее – ОИВ), обеспечивают проведение ГИА.</w:t>
      </w:r>
    </w:p>
    <w:p w:rsidR="00031C5B" w:rsidRPr="00031C5B" w:rsidRDefault="00031C5B" w:rsidP="00031C5B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031C5B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lastRenderedPageBreak/>
        <w:t>Для участников ГИА с ОВЗ, участников ГИА – детей-инвалидов и инвалидов ОИВ организуют проведение экзаменов в условиях, учитывающих состояние их здоровья, особенности психофизического развития.</w:t>
      </w:r>
    </w:p>
    <w:p w:rsidR="00031C5B" w:rsidRPr="00031C5B" w:rsidRDefault="00031C5B" w:rsidP="00031C5B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031C5B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Для участников ГИА с ОВЗ (при предъявлении копии рекомендации психолого-медико-педагогической комиссии (далее – ПМПК), для участников ГИА – детей-инвалидов и инвалидов (при предъявлении справки, подтверждающей инвалидность) ОИВ обеспечивают создание следующих условий проведения ГИА:</w:t>
      </w:r>
    </w:p>
    <w:p w:rsidR="00031C5B" w:rsidRPr="00031C5B" w:rsidRDefault="00031C5B" w:rsidP="00031C5B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031C5B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проведение ГВЭ по всем учебным предметам в устной форме по желанию;</w:t>
      </w:r>
    </w:p>
    <w:p w:rsidR="00031C5B" w:rsidRPr="00031C5B" w:rsidRDefault="00031C5B" w:rsidP="00031C5B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031C5B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беспрепятственный доступ участников ГИА в аудитории,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аудитория располагается на первом этаже; наличие специальных кресел и других приспособлений);</w:t>
      </w:r>
    </w:p>
    <w:p w:rsidR="00031C5B" w:rsidRPr="00031C5B" w:rsidRDefault="00031C5B" w:rsidP="00031C5B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031C5B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увеличение продолжительности экзамена по учебному предмету на 1,5 часа, увеличение продолжительности итогового собеседования по русскому языку на 30 минут;</w:t>
      </w:r>
    </w:p>
    <w:p w:rsidR="00031C5B" w:rsidRPr="00031C5B" w:rsidRDefault="00031C5B" w:rsidP="00031C5B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031C5B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организация питания и перерывов для проведения необходимых лечебных и профилактических мероприятий во время проведения экзамена.</w:t>
      </w:r>
    </w:p>
    <w:p w:rsidR="00031C5B" w:rsidRPr="00031C5B" w:rsidRDefault="00031C5B" w:rsidP="00031C5B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031C5B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Для участников ГИА с ОВЗ (при предъявлении копии рекомендаций ПМПК), для участников ГИА — детей-инвалидов и инвалидов (при предъявлении справки, подтверждающей факт установления инвалидности, выданной федеральным государственным учреждением медико-социальной экспертизы, и копии рекомендаций ПМПК) ОИВ обеспечивают создание следующих специальных условий, учитывающих состояние здоровья, особенности психофизического развития:</w:t>
      </w:r>
    </w:p>
    <w:p w:rsidR="00031C5B" w:rsidRPr="00031C5B" w:rsidRDefault="00031C5B" w:rsidP="00031C5B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031C5B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присутствие ассистентов, оказывающих указанным лицам необходимую техническую помощь с учетом состояния их здоровья, особенностей психофизического развития и индивидуальных возможностей, помогающих им занять рабочее место, передвигаться, прочитать задание, перенести ответы в экзаменационные листы (бланки) для записи ответов;</w:t>
      </w:r>
    </w:p>
    <w:p w:rsidR="00031C5B" w:rsidRPr="00031C5B" w:rsidRDefault="00031C5B" w:rsidP="00031C5B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031C5B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использование на ГИА необходимых для выполнения заданий технических средств;</w:t>
      </w:r>
    </w:p>
    <w:p w:rsidR="00031C5B" w:rsidRPr="00031C5B" w:rsidRDefault="00031C5B" w:rsidP="00031C5B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031C5B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 xml:space="preserve">оформление экзаменационных материалов рельефно-точечным шрифтом Брайля или в виде электронного документа, доступного с помощью компьютера; выполнение письменной </w:t>
      </w:r>
      <w:r w:rsidRPr="00031C5B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lastRenderedPageBreak/>
        <w:t>экзаменационной работы рельефно-точечным шрифтом Брайля или на компьютере; обеспечение достаточным количеством специальных принадлежностей для оформления ответов рельефно-точечным шрифтом Брайля, компьютером (для слепых участников ГИА);</w:t>
      </w:r>
    </w:p>
    <w:p w:rsidR="00031C5B" w:rsidRPr="00031C5B" w:rsidRDefault="00031C5B" w:rsidP="00031C5B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031C5B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копирование экзаменационных материалов в день проведения экзамена в аудитории в присутствии членов государственной итоговой аттестации в увеличенном размере; обеспечение аудиторий для проведения экзаменов увеличительными устройствами; индивидуальное равномерное освещение не менее 300 люкс (для слабовидящих участников ГИА);</w:t>
      </w:r>
    </w:p>
    <w:p w:rsidR="00031C5B" w:rsidRPr="00031C5B" w:rsidRDefault="00031C5B" w:rsidP="00031C5B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031C5B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выполнение письменной экзаменационной работы на компьютере по желанию.</w:t>
      </w:r>
    </w:p>
    <w:p w:rsidR="00235537" w:rsidRDefault="00235537">
      <w:bookmarkStart w:id="0" w:name="_GoBack"/>
      <w:bookmarkEnd w:id="0"/>
    </w:p>
    <w:sectPr w:rsidR="00235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962"/>
    <w:rsid w:val="00031C5B"/>
    <w:rsid w:val="00235537"/>
    <w:rsid w:val="0098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A6856B-7C4A-4947-9D5A-81D483D45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31C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1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1C5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031C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1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6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671</Words>
  <Characters>3826</Characters>
  <Application>Microsoft Office Word</Application>
  <DocSecurity>0</DocSecurity>
  <Lines>31</Lines>
  <Paragraphs>8</Paragraphs>
  <ScaleCrop>false</ScaleCrop>
  <Company/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2022-12-12T04:04:00Z</dcterms:created>
  <dcterms:modified xsi:type="dcterms:W3CDTF">2022-12-12T04:05:00Z</dcterms:modified>
</cp:coreProperties>
</file>