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среднего общего образования (далее - ООП СОО) разработана в соответствии с Федеральной образовательной программой среднего общего образования, утвержденной Министерством просвещения Российской Федерации от 23.11.2022 года № 1014, зарегистрированной в Министерстве юстиции Российской Федера</w:t>
      </w:r>
      <w:r>
        <w:rPr>
          <w:rFonts w:ascii="Times New Roman" w:hAnsi="Times New Roman"/>
          <w:sz w:val="28"/>
          <w:szCs w:val="28"/>
        </w:rPr>
        <w:t>ции 22.12.2022 года № 71763.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ООП СОО представлено 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объем и содержание образования уровня среднего общего образования, планируемые результаты освоения образовательной программы.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планируемые результаты разработанной МБОУ «СОШ № 3» ООП СОО не ниже соответствующих содержания и планируемых результатов ФОП СОО.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ООП СОО образовательная организация предусмотрела непосредственное применение при реализации обязательной части ООП СОО федеральных рабочих программ по учебным предметам "Русский язык", "Литература", "История", "Обществознание", "География" и "Основы безопасности жизнедеятельности" &lt;4&gt;.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СОО включает три раздела: целевой, содержательный, организационный.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раздел определяет общее назначение, цели, задачи и планируемые результаты реализации ООП СОО, а также способы определения достижения этих целей и результатов.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раздел ООП СОО включает: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пояснительную записку;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планируемые результаты освоения обучающимися ООП СОО;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систему оценки достижения планируемых результатов освоения ООП СОО.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Содержательный раздел ООП СОО включает следующие программы, ориентированные на достижение предметных,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личностных результатов: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рабочие программы учебных предметов;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 формирования универсальных учебных действий у обучающихся;</w:t>
      </w:r>
      <w:r>
        <w:rPr>
          <w:rFonts w:ascii="Times New Roman" w:hAnsi="Times New Roman"/>
          <w:sz w:val="28"/>
          <w:szCs w:val="28"/>
        </w:rPr>
        <w:br/>
        <w:t>рабочую программу воспитания.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формирования универсальных учебных действий у обучающихся содержит: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среднего общего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Рабочая программа воспитания предусматривает приобщение обучающихся к российским традиционным духовным ценностям - нравственным ориентирам, являющимся 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раздел ООП СОО определяет общие рамки организации образовательной деятельности, а также организационные механизмы и условия реализации программы среднего общего образования и включает: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план;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 внеурочной 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календарный учебный график;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календарный план воспитательной работы.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план воспитательной работы 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5D489A" w:rsidRDefault="005D489A" w:rsidP="005D4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D53" w:rsidRDefault="00765D53">
      <w:bookmarkStart w:id="0" w:name="_GoBack"/>
      <w:bookmarkEnd w:id="0"/>
    </w:p>
    <w:sectPr w:rsidR="0076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5D"/>
    <w:rsid w:val="005C1B5D"/>
    <w:rsid w:val="005D489A"/>
    <w:rsid w:val="0076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CD68"/>
  <w15:chartTrackingRefBased/>
  <w15:docId w15:val="{D0E8FFD8-1702-49DB-856A-A3716416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9A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2024-11-27T03:11:00Z</dcterms:created>
  <dcterms:modified xsi:type="dcterms:W3CDTF">2024-11-27T03:14:00Z</dcterms:modified>
</cp:coreProperties>
</file>