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D66" w:rsidRPr="00951180" w:rsidRDefault="00B670D5">
      <w:pPr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951180">
        <w:rPr>
          <w:rFonts w:ascii="Times New Roman" w:hAnsi="Times New Roman" w:cs="Times New Roman"/>
          <w:b/>
          <w:color w:val="0070C0"/>
          <w:sz w:val="36"/>
          <w:szCs w:val="36"/>
        </w:rPr>
        <w:t>Региональный мониторинг функциональной грамотности обучающихся 4 и 8 классов в октябре 2026 года</w:t>
      </w:r>
    </w:p>
    <w:p w:rsidR="00B670D5" w:rsidRDefault="00B670D5" w:rsidP="00B670D5">
      <w:pPr>
        <w:shd w:val="clear" w:color="auto" w:fill="FFFFFF"/>
        <w:spacing w:line="360" w:lineRule="atLeast"/>
        <w:outlineLvl w:val="1"/>
        <w:rPr>
          <w:rFonts w:ascii="Arial" w:eastAsia="Times New Roman" w:hAnsi="Arial" w:cs="Arial"/>
          <w:color w:val="007AD0"/>
          <w:sz w:val="36"/>
          <w:szCs w:val="36"/>
          <w:lang w:eastAsia="ru-RU"/>
        </w:rPr>
      </w:pPr>
      <w:r w:rsidRPr="00B670D5">
        <w:rPr>
          <w:rFonts w:ascii="Arial" w:eastAsia="Times New Roman" w:hAnsi="Arial" w:cs="Arial"/>
          <w:color w:val="007AD0"/>
          <w:sz w:val="36"/>
          <w:szCs w:val="36"/>
          <w:lang w:eastAsia="ru-RU"/>
        </w:rPr>
        <w:t>Сроки проведения регионального мониторинга функциональной грамотности в октябре 2026 года в МБОУ СОШ № 30</w:t>
      </w:r>
    </w:p>
    <w:p w:rsidR="00B670D5" w:rsidRPr="00B670D5" w:rsidRDefault="00B670D5" w:rsidP="00B670D5">
      <w:pPr>
        <w:shd w:val="clear" w:color="auto" w:fill="FFFFFF"/>
        <w:spacing w:line="360" w:lineRule="atLeast"/>
        <w:outlineLvl w:val="1"/>
        <w:rPr>
          <w:rFonts w:ascii="Arial" w:eastAsia="Times New Roman" w:hAnsi="Arial" w:cs="Arial"/>
          <w:color w:val="007AD0"/>
          <w:sz w:val="36"/>
          <w:szCs w:val="36"/>
          <w:lang w:eastAsia="ru-RU"/>
        </w:rPr>
      </w:pPr>
    </w:p>
    <w:p w:rsidR="00B670D5" w:rsidRPr="00B670D5" w:rsidRDefault="00B670D5" w:rsidP="00B670D5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мониторинге принимают участие обучающиеся 4 и 8 классов.</w:t>
      </w:r>
    </w:p>
    <w:p w:rsidR="00B670D5" w:rsidRPr="00B670D5" w:rsidRDefault="00B670D5" w:rsidP="00B670D5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Диагностические работы доступны для выполнения </w:t>
      </w:r>
      <w:r w:rsidRPr="00B670D5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с 12 по 23 октября 2026 года.</w:t>
      </w:r>
    </w:p>
    <w:p w:rsidR="00B670D5" w:rsidRPr="00B670D5" w:rsidRDefault="00B670D5" w:rsidP="00B670D5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u w:val="single"/>
          <w:lang w:eastAsia="ru-RU"/>
        </w:rPr>
        <w:t>4 класс:</w:t>
      </w:r>
    </w:p>
    <w:p w:rsidR="00B670D5" w:rsidRPr="00B670D5" w:rsidRDefault="00B670D5" w:rsidP="00B670D5">
      <w:pPr>
        <w:shd w:val="clear" w:color="auto" w:fill="FFFFFF"/>
        <w:spacing w:after="0" w:line="330" w:lineRule="atLeast"/>
        <w:ind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Для параллели 4-х классов предусмотрены диагностические работы по трем базовым составляющим – читательской, математической и естественно-научной грамотности.</w:t>
      </w:r>
    </w:p>
    <w:p w:rsidR="00B670D5" w:rsidRDefault="00B670D5" w:rsidP="00B670D5">
      <w:pPr>
        <w:shd w:val="clear" w:color="auto" w:fill="FFFFFF"/>
        <w:spacing w:after="0" w:line="330" w:lineRule="atLeast"/>
        <w:ind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Диагностика рассчитана на 45 минут (два блока продолжительностью по 20 минут, между блоками необходимо сделать перерыв не менее 5 минут, допускается выполнение разных блоков в разные дни). </w:t>
      </w:r>
    </w:p>
    <w:p w:rsidR="00B670D5" w:rsidRPr="00B670D5" w:rsidRDefault="00B670D5" w:rsidP="00B670D5">
      <w:pPr>
        <w:shd w:val="clear" w:color="auto" w:fill="FFFFFF"/>
        <w:spacing w:after="0" w:line="330" w:lineRule="atLeast"/>
        <w:ind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B670D5" w:rsidRPr="00B670D5" w:rsidRDefault="00B670D5" w:rsidP="00B670D5">
      <w:pPr>
        <w:numPr>
          <w:ilvl w:val="0"/>
          <w:numId w:val="2"/>
        </w:numPr>
        <w:shd w:val="clear" w:color="auto" w:fill="FFFFFF"/>
        <w:spacing w:after="0" w:line="330" w:lineRule="atLeast"/>
        <w:ind w:left="0"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u w:val="single"/>
          <w:lang w:eastAsia="ru-RU"/>
        </w:rPr>
        <w:t>8 класс:</w:t>
      </w:r>
    </w:p>
    <w:p w:rsidR="00B670D5" w:rsidRPr="00B670D5" w:rsidRDefault="00B670D5" w:rsidP="00B670D5">
      <w:pPr>
        <w:shd w:val="clear" w:color="auto" w:fill="FFFFFF"/>
        <w:spacing w:after="0" w:line="330" w:lineRule="atLeast"/>
        <w:ind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Для параллели 8-х классов предусмотрены диагностические работы по семи составляющим функциональной грамотности (читательской, математической, естественно-научной, цифровой, финансовой грамотности, глобальным компетенциям и креативному мышлению). Каждый вариант диагностической работы состоит из четырех блоков (три блока по базовым составляющим и один по одной из других).</w:t>
      </w:r>
    </w:p>
    <w:p w:rsidR="00B670D5" w:rsidRPr="00B670D5" w:rsidRDefault="00B670D5" w:rsidP="00B670D5">
      <w:pPr>
        <w:shd w:val="clear" w:color="auto" w:fill="FFFFFF"/>
        <w:spacing w:after="0" w:line="330" w:lineRule="atLeast"/>
        <w:ind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Диагностика рассчитана на 90 минут с перерывом (два блока продолжительностью по 40 минут, между блоками необходимо сделать перерыв не менее 10 минут, допускается выполнение разных блоков в разные дни).</w:t>
      </w:r>
    </w:p>
    <w:p w:rsidR="00B670D5" w:rsidRDefault="00B670D5" w:rsidP="00B670D5">
      <w:pPr>
        <w:shd w:val="clear" w:color="auto" w:fill="FFFFFF"/>
        <w:spacing w:after="0" w:line="330" w:lineRule="atLeast"/>
        <w:ind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B670D5" w:rsidRPr="00B670D5" w:rsidRDefault="00B670D5" w:rsidP="00B670D5">
      <w:pPr>
        <w:shd w:val="clear" w:color="auto" w:fill="FFFFFF"/>
        <w:spacing w:after="0" w:line="330" w:lineRule="atLeast"/>
        <w:ind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По форме проведения мониторинг является онлайн-тестированием на платформе, расположенной в информационно-телекоммуникационной сети Интернет по адресу: https://test.gia66.ru. П</w:t>
      </w:r>
      <w:r w:rsidRPr="00B670D5">
        <w:rPr>
          <w:rFonts w:ascii="Tahoma" w:eastAsia="Times New Roman" w:hAnsi="Tahoma" w:cs="Tahoma"/>
          <w:color w:val="555555"/>
          <w:sz w:val="21"/>
          <w:szCs w:val="21"/>
          <w:u w:val="single"/>
          <w:lang w:eastAsia="ru-RU"/>
        </w:rPr>
        <w:t>ри проведении мониторинга не используются и не обрабатываются персональные данные участников.</w:t>
      </w: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Каждому участнику оценочной процедуры присваиваются индивидуальные реквизиты доступа.</w:t>
      </w:r>
    </w:p>
    <w:p w:rsidR="00B670D5" w:rsidRPr="00B670D5" w:rsidRDefault="00B670D5" w:rsidP="00B670D5">
      <w:pPr>
        <w:shd w:val="clear" w:color="auto" w:fill="FFFFFF"/>
        <w:spacing w:after="150" w:line="330" w:lineRule="atLeast"/>
        <w:ind w:firstLine="851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*</w:t>
      </w:r>
      <w:r w:rsidRPr="00B670D5">
        <w:rPr>
          <w:rFonts w:ascii="Tahoma" w:eastAsia="Times New Roman" w:hAnsi="Tahoma" w:cs="Tahoma"/>
          <w:color w:val="555555"/>
          <w:sz w:val="21"/>
          <w:szCs w:val="21"/>
          <w:u w:val="single"/>
          <w:lang w:eastAsia="ru-RU"/>
        </w:rPr>
        <w:t>Проверка развернутых ответов участников мониторинга </w:t>
      </w: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осуществляется экспертами от образовательных организаций в период </w:t>
      </w:r>
      <w:r w:rsidRPr="00B670D5">
        <w:rPr>
          <w:rFonts w:ascii="Tahoma" w:eastAsia="Times New Roman" w:hAnsi="Tahoma" w:cs="Tahoma"/>
          <w:color w:val="555555"/>
          <w:sz w:val="21"/>
          <w:szCs w:val="21"/>
          <w:u w:val="single"/>
          <w:lang w:eastAsia="ru-RU"/>
        </w:rPr>
        <w:t>с 26 октября по 6 ноября.</w:t>
      </w:r>
      <w:r w:rsidRPr="00B670D5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</w:t>
      </w:r>
    </w:p>
    <w:p w:rsidR="00B670D5" w:rsidRDefault="00B670D5">
      <w:bookmarkStart w:id="0" w:name="_GoBack"/>
      <w:bookmarkEnd w:id="0"/>
    </w:p>
    <w:sectPr w:rsidR="00B67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1E08"/>
    <w:multiLevelType w:val="multilevel"/>
    <w:tmpl w:val="8D30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40DFC"/>
    <w:multiLevelType w:val="multilevel"/>
    <w:tmpl w:val="4B64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AC2"/>
    <w:rsid w:val="002B0D66"/>
    <w:rsid w:val="00951180"/>
    <w:rsid w:val="00954AC2"/>
    <w:rsid w:val="00B6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599EA"/>
  <w15:chartTrackingRefBased/>
  <w15:docId w15:val="{A99CDCE9-7690-4A22-81C7-14AC66D1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70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70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6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70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6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01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04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846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2026-10-08T06:41:00Z</dcterms:created>
  <dcterms:modified xsi:type="dcterms:W3CDTF">2026-10-08T06:47:00Z</dcterms:modified>
</cp:coreProperties>
</file>